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07" w:rsidRPr="00081309" w:rsidRDefault="001E2B07" w:rsidP="001E2B0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 xml:space="preserve">Аннотация к рабочей программе по обществознанию </w:t>
      </w:r>
      <w:proofErr w:type="gramStart"/>
      <w:r w:rsidRPr="00081309">
        <w:rPr>
          <w:b/>
          <w:bCs/>
        </w:rPr>
        <w:t xml:space="preserve">( </w:t>
      </w:r>
      <w:proofErr w:type="gramEnd"/>
      <w:r w:rsidRPr="00081309">
        <w:rPr>
          <w:b/>
          <w:bCs/>
        </w:rPr>
        <w:t>5-9классы)</w:t>
      </w:r>
    </w:p>
    <w:p w:rsidR="001E2B07" w:rsidRPr="00081309" w:rsidRDefault="001E2B07" w:rsidP="001E2B07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7270"/>
      </w:tblGrid>
      <w:tr w:rsidR="001E2B07" w:rsidRPr="00081309" w:rsidTr="00394BD3">
        <w:tc>
          <w:tcPr>
            <w:tcW w:w="2376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1E2B07" w:rsidRPr="00081309" w:rsidTr="001E2B07">
        <w:trPr>
          <w:trHeight w:val="132"/>
        </w:trPr>
        <w:tc>
          <w:tcPr>
            <w:tcW w:w="2376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обществознанию 5-9 классы</w:t>
            </w:r>
          </w:p>
        </w:tc>
        <w:tc>
          <w:tcPr>
            <w:tcW w:w="8222" w:type="dxa"/>
          </w:tcPr>
          <w:p w:rsidR="001E2B07" w:rsidRPr="00081309" w:rsidRDefault="001E2B07" w:rsidP="00394BD3">
            <w:pPr>
              <w:rPr>
                <w:rFonts w:eastAsia="Calibri"/>
                <w:color w:val="000000"/>
                <w:lang w:eastAsia="en-US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  <w:r w:rsidRPr="00081309">
              <w:rPr>
                <w:rFonts w:eastAsia="Calibri"/>
                <w:color w:val="000000"/>
                <w:lang w:eastAsia="en-US"/>
              </w:rPr>
              <w:t xml:space="preserve">      Рабочая программа составлена на основе Федерального государственного образовательного стандарта общего образования (основное общее образование), фундаментального ядра содержания общего образования. Она опирается на опыт создания курса обществознания для основной школы. </w:t>
            </w:r>
          </w:p>
          <w:p w:rsidR="001E2B07" w:rsidRPr="00081309" w:rsidRDefault="001E2B07" w:rsidP="00394BD3">
            <w:pPr>
              <w:rPr>
                <w:rFonts w:eastAsia="Calibri"/>
                <w:color w:val="000000"/>
                <w:lang w:eastAsia="en-US"/>
              </w:rPr>
            </w:pPr>
            <w:proofErr w:type="gramStart"/>
            <w:r w:rsidRPr="00081309">
              <w:rPr>
                <w:rFonts w:eastAsia="Calibri"/>
                <w:color w:val="000000"/>
                <w:lang w:eastAsia="en-US"/>
              </w:rPr>
              <w:t xml:space="preserve">Изучение обществознания в основной школе направлено на достижение следующих </w:t>
            </w:r>
            <w:r w:rsidRPr="00081309">
              <w:rPr>
                <w:rFonts w:eastAsia="Calibri"/>
                <w:b/>
                <w:color w:val="000000"/>
                <w:lang w:eastAsia="en-US"/>
              </w:rPr>
              <w:t>целей:</w:t>
            </w:r>
            <w:r w:rsidRPr="00081309">
              <w:rPr>
                <w:rFonts w:eastAsia="Calibri"/>
                <w:color w:val="000000"/>
                <w:lang w:eastAsia="en-US"/>
              </w:rPr>
              <w:br/>
            </w:r>
            <w:r w:rsidRPr="00081309">
              <w:rPr>
                <w:rFonts w:eastAsia="Calibri"/>
                <w:color w:val="666666"/>
                <w:lang w:eastAsia="en-US"/>
              </w:rPr>
              <w:t xml:space="preserve">• </w:t>
            </w:r>
            <w:r w:rsidRPr="00081309">
              <w:rPr>
                <w:rFonts w:eastAsia="Calibri"/>
                <w:color w:val="000000"/>
                <w:lang w:eastAsia="en-US"/>
              </w:rPr>
              <w:t>развитие личности в ответственный период социального взросления человека (10—15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</w:t>
            </w:r>
            <w:r w:rsidRPr="00081309">
              <w:rPr>
                <w:rFonts w:eastAsia="Calibri"/>
                <w:color w:val="000000"/>
                <w:lang w:eastAsia="en-US"/>
              </w:rPr>
              <w:br/>
              <w:t>самоопределению и самореализации.</w:t>
            </w:r>
            <w:proofErr w:type="gramEnd"/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D01B03">
              <w:rPr>
                <w:rFonts w:eastAsia="Calibri"/>
                <w:color w:val="666666"/>
                <w:lang w:eastAsia="en-US"/>
              </w:rPr>
              <w:t xml:space="preserve">• </w:t>
            </w:r>
            <w:proofErr w:type="gramStart"/>
            <w:r w:rsidRPr="00D01B03">
              <w:rPr>
                <w:rFonts w:eastAsia="Calibri"/>
                <w:color w:val="000000"/>
                <w:lang w:eastAsia="en-US"/>
              </w:rPr>
              <w:t>в</w:t>
            </w:r>
            <w:proofErr w:type="gramEnd"/>
            <w:r w:rsidRPr="00D01B03">
              <w:rPr>
                <w:rFonts w:eastAsia="Calibri"/>
                <w:color w:val="000000"/>
                <w:lang w:eastAsia="en-US"/>
              </w:rPr>
              <w:t>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</w:t>
            </w:r>
            <w:r w:rsidRPr="00D01B03">
              <w:rPr>
                <w:rFonts w:eastAsia="Calibri"/>
                <w:color w:val="000000"/>
                <w:lang w:eastAsia="en-US"/>
              </w:rPr>
              <w:br/>
              <w:t>закреплённым в Конституции Российской Федерации;</w:t>
            </w:r>
            <w:r w:rsidRPr="00D01B03">
              <w:rPr>
                <w:rFonts w:eastAsia="Calibri"/>
                <w:color w:val="000000"/>
                <w:lang w:eastAsia="en-US"/>
              </w:rPr>
              <w:br/>
            </w:r>
            <w:r w:rsidRPr="00D01B03">
              <w:rPr>
                <w:rFonts w:eastAsia="Calibri"/>
                <w:color w:val="666666"/>
                <w:lang w:eastAsia="en-US"/>
              </w:rPr>
              <w:t xml:space="preserve">• </w:t>
            </w:r>
            <w:r w:rsidRPr="00D01B03">
              <w:rPr>
                <w:rFonts w:eastAsia="Calibri"/>
                <w:color w:val="000000"/>
                <w:lang w:eastAsia="en-US"/>
              </w:rPr>
              <w:t xml:space="preserve">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</w:t>
            </w:r>
            <w:proofErr w:type="gramStart"/>
            <w:r w:rsidRPr="00D01B03">
              <w:rPr>
                <w:rFonts w:eastAsia="Calibri"/>
                <w:color w:val="000000"/>
                <w:lang w:eastAsia="en-US"/>
              </w:rPr>
              <w:t>способах</w:t>
            </w:r>
            <w:proofErr w:type="gramEnd"/>
            <w:r w:rsidRPr="00D01B03">
              <w:rPr>
                <w:rFonts w:eastAsia="Calibri"/>
                <w:color w:val="000000"/>
                <w:lang w:eastAsia="en-US"/>
              </w:rPr>
              <w:t xml:space="preserve"> регулирования общественных отношений; механизмах реализации и защиты прав человека и гражданина;</w:t>
            </w:r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D01B03">
              <w:rPr>
                <w:rFonts w:eastAsia="Calibri"/>
                <w:color w:val="666666"/>
                <w:lang w:eastAsia="en-US"/>
              </w:rPr>
              <w:t xml:space="preserve">• </w:t>
            </w:r>
            <w:r w:rsidRPr="00D01B03">
              <w:rPr>
                <w:rFonts w:eastAsia="Calibri"/>
                <w:color w:val="000000"/>
                <w:lang w:eastAsia="en-US"/>
              </w:rPr>
              <w:t>формирование опыта применения полученных знаний для решения типичных задач в области социальных отношений;</w:t>
            </w:r>
            <w:r w:rsidRPr="00D01B03">
              <w:rPr>
                <w:rFonts w:eastAsia="Calibri"/>
                <w:color w:val="000000"/>
                <w:lang w:eastAsia="en-US"/>
              </w:rPr>
              <w:br/>
              <w:t>экономической и гражданско-общественной деятельности;</w:t>
            </w:r>
            <w:r w:rsidRPr="00D01B03">
              <w:rPr>
                <w:rFonts w:eastAsia="Calibri"/>
                <w:color w:val="000000"/>
                <w:lang w:eastAsia="en-US"/>
              </w:rPr>
              <w:br/>
              <w:t>межличностных отношений; отношений между людьми различных национальностей и вероисповеданий;</w:t>
            </w:r>
          </w:p>
          <w:p w:rsidR="001E2B07" w:rsidRPr="00081309" w:rsidRDefault="001E2B07" w:rsidP="00394BD3">
            <w:pPr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color w:val="000000"/>
                <w:lang w:eastAsia="en-US"/>
              </w:rPr>
              <w:t>самостоятельной познавательной деятельности, правоотношений, семейно-бытовых отношений.</w:t>
            </w:r>
            <w:r w:rsidRPr="00081309">
              <w:rPr>
                <w:rFonts w:eastAsia="Calibri"/>
                <w:color w:val="000000"/>
                <w:lang w:eastAsia="en-US"/>
              </w:rPr>
              <w:br/>
            </w:r>
            <w:r w:rsidRPr="00081309">
              <w:rPr>
                <w:rFonts w:eastAsia="Calibri"/>
                <w:b/>
                <w:color w:val="000000"/>
                <w:lang w:eastAsia="en-US"/>
              </w:rPr>
              <w:t>Учебник:</w:t>
            </w:r>
            <w:r w:rsidRPr="00081309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081309">
              <w:rPr>
                <w:rFonts w:eastAsia="Calibri"/>
                <w:lang w:eastAsia="en-US"/>
              </w:rPr>
              <w:t>Обществознание 5 класс. Учебник под редакцией Л.Н. Боголюбова, Л.Ф. Ивановой. М: Просвещение 2016</w:t>
            </w:r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lang w:eastAsia="en-US"/>
              </w:rPr>
            </w:pPr>
            <w:r w:rsidRPr="00D01B03">
              <w:rPr>
                <w:rFonts w:eastAsia="Calibri"/>
                <w:lang w:eastAsia="en-US"/>
              </w:rPr>
              <w:t>Обществознание 6 класс. Учебник под редакцией Л.Н. Боголюбова, Л.Ф. Ивановой. М: Просвещение 2016</w:t>
            </w:r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lang w:eastAsia="en-US"/>
              </w:rPr>
            </w:pPr>
            <w:r w:rsidRPr="00D01B03">
              <w:rPr>
                <w:rFonts w:eastAsia="Calibri"/>
                <w:lang w:eastAsia="en-US"/>
              </w:rPr>
              <w:t>Обществознание 7 класс. Учебник под редакцией Л.Н. Боголюбова, Л.Ф. Ивановой. М: Просвещение 2016</w:t>
            </w:r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lang w:eastAsia="en-US"/>
              </w:rPr>
            </w:pPr>
            <w:r w:rsidRPr="00D01B03">
              <w:rPr>
                <w:rFonts w:eastAsia="Calibri"/>
                <w:lang w:eastAsia="en-US"/>
              </w:rPr>
              <w:t>Обществознание 8 класс. Учебник под редакцией Л.Н. Боголюбова, Л.Ф. Ивановой. М: Просвещение 2014</w:t>
            </w:r>
          </w:p>
          <w:p w:rsidR="001E2B07" w:rsidRPr="00D01B03" w:rsidRDefault="001E2B07" w:rsidP="00394BD3">
            <w:pPr>
              <w:spacing w:line="276" w:lineRule="auto"/>
              <w:rPr>
                <w:rFonts w:eastAsia="Calibri"/>
                <w:lang w:eastAsia="en-US"/>
              </w:rPr>
            </w:pPr>
            <w:r w:rsidRPr="00D01B03">
              <w:rPr>
                <w:rFonts w:eastAsia="Calibri"/>
                <w:lang w:eastAsia="en-US"/>
              </w:rPr>
              <w:t>Обществознание 9 класс. Учебник под редакцией Л.Н. Боголюбова, Л.Ф. Ивановой. М: Просвещение 2014</w:t>
            </w:r>
          </w:p>
          <w:p w:rsidR="001E2B07" w:rsidRPr="00081309" w:rsidRDefault="001E2B07" w:rsidP="00394BD3">
            <w:pPr>
              <w:rPr>
                <w:rFonts w:eastAsia="Calibri"/>
                <w:color w:val="000000"/>
                <w:lang w:eastAsia="en-US"/>
              </w:rPr>
            </w:pPr>
          </w:p>
          <w:p w:rsidR="001E2B07" w:rsidRPr="001E2B07" w:rsidRDefault="001E2B07" w:rsidP="001E2B07">
            <w:pPr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color w:val="000000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</w:tbl>
    <w:p w:rsidR="001E2B07" w:rsidRPr="00081309" w:rsidRDefault="001E2B07" w:rsidP="001E2B07"/>
    <w:p w:rsidR="001E2B07" w:rsidRPr="00081309" w:rsidRDefault="001E2B07" w:rsidP="001E2B0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обществознанию (10-11классы)</w:t>
      </w:r>
    </w:p>
    <w:p w:rsidR="001E2B07" w:rsidRPr="00081309" w:rsidRDefault="001E2B07" w:rsidP="001E2B07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7282"/>
      </w:tblGrid>
      <w:tr w:rsidR="001E2B07" w:rsidRPr="00081309" w:rsidTr="00394BD3">
        <w:tc>
          <w:tcPr>
            <w:tcW w:w="2376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1E2B07" w:rsidRPr="00081309" w:rsidTr="00394BD3">
        <w:tc>
          <w:tcPr>
            <w:tcW w:w="2376" w:type="dxa"/>
          </w:tcPr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E2B07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 xml:space="preserve">Рабочая программа по </w:t>
            </w:r>
            <w:r>
              <w:rPr>
                <w:b/>
                <w:sz w:val="22"/>
                <w:szCs w:val="22"/>
              </w:rPr>
              <w:t>обществознанию</w:t>
            </w:r>
          </w:p>
          <w:p w:rsidR="001E2B07" w:rsidRPr="00081309" w:rsidRDefault="001E2B0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10-11 классы.</w:t>
            </w:r>
          </w:p>
        </w:tc>
        <w:tc>
          <w:tcPr>
            <w:tcW w:w="8222" w:type="dxa"/>
          </w:tcPr>
          <w:p w:rsidR="001E2B07" w:rsidRPr="00081309" w:rsidRDefault="001E2B07" w:rsidP="00394BD3">
            <w:pPr>
              <w:rPr>
                <w:rFonts w:eastAsia="Calibri"/>
                <w:color w:val="000000"/>
                <w:lang w:eastAsia="en-US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  <w:r w:rsidRPr="00081309">
              <w:rPr>
                <w:rFonts w:eastAsia="Calibri"/>
                <w:color w:val="000000"/>
                <w:lang w:eastAsia="en-US"/>
              </w:rPr>
              <w:t xml:space="preserve">    Федерального компонента Государственного стандарта основного общего образования и примерной программы основного общего образования по обществознанию МО РФ 2004 г.  Программы по обществознанию 10-11 классы, базовый уровень</w:t>
            </w:r>
            <w:proofErr w:type="gramStart"/>
            <w:r w:rsidRPr="00081309">
              <w:rPr>
                <w:rFonts w:eastAsia="Calibri"/>
                <w:color w:val="000000"/>
                <w:lang w:eastAsia="en-US"/>
              </w:rPr>
              <w:t xml:space="preserve"> / П</w:t>
            </w:r>
            <w:proofErr w:type="gramEnd"/>
            <w:r w:rsidRPr="00081309">
              <w:rPr>
                <w:rFonts w:eastAsia="Calibri"/>
                <w:color w:val="000000"/>
                <w:lang w:eastAsia="en-US"/>
              </w:rPr>
              <w:t xml:space="preserve">од ред.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Л.Н.Боголюбова</w:t>
            </w:r>
            <w:proofErr w:type="spellEnd"/>
            <w:r w:rsidRPr="00081309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Н.И.Городецкой</w:t>
            </w:r>
            <w:proofErr w:type="spellEnd"/>
            <w:r w:rsidRPr="00081309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Л.Ф.Ивановой</w:t>
            </w:r>
            <w:proofErr w:type="spellEnd"/>
            <w:r w:rsidRPr="00081309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А.И.Матвеева</w:t>
            </w:r>
            <w:proofErr w:type="spellEnd"/>
          </w:p>
          <w:p w:rsidR="001E2B07" w:rsidRPr="00D13C7C" w:rsidRDefault="001E2B07" w:rsidP="00394BD3">
            <w:pPr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 xml:space="preserve">Данная программа ориентирована на </w:t>
            </w:r>
            <w:r w:rsidRPr="00D13C7C">
              <w:rPr>
                <w:rFonts w:eastAsia="Calibri"/>
                <w:b/>
                <w:bCs/>
                <w:color w:val="000000"/>
                <w:lang w:eastAsia="en-US"/>
              </w:rPr>
              <w:t>учебник:</w:t>
            </w:r>
            <w:r w:rsidRPr="00D13C7C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1E2B07" w:rsidRPr="00D13C7C" w:rsidRDefault="001E2B07" w:rsidP="001E2B0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 xml:space="preserve">Обществознание: учебник для учащихся 10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кл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.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общеобразоват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. Учреждений: базовый уровень / Л.Н. Боголюбов, Ю. И. Аверьянов, А.В. Белявский и др./ под ред. Л.Н. Боголюбова,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А.Ю.Лазебниковой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М.В.Телюкиной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>. – М.: Просвещение, 2012. – 351с.</w:t>
            </w:r>
          </w:p>
          <w:p w:rsidR="001E2B07" w:rsidRPr="00081309" w:rsidRDefault="001E2B07" w:rsidP="001E2B07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 xml:space="preserve">Обществознание. 11 класс: учебник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общеобразоват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. учреждений: базовый уровень / Л.Н. Боголюбов, Н. И. Городецкая и др./ под ред. Л.Н. Боголюбова,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А.Ю.Лазебниковой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В.А.Литвинова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>. – М.: Просвещение, 2013. – 349 с.</w:t>
            </w:r>
          </w:p>
          <w:p w:rsidR="001E2B07" w:rsidRPr="00D13C7C" w:rsidRDefault="001E2B07" w:rsidP="00394BD3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081309">
              <w:rPr>
                <w:rFonts w:eastAsia="Calibri"/>
                <w:lang w:eastAsia="en-US"/>
              </w:rPr>
              <w:t xml:space="preserve">Содержание среднего (полного) общего образования на базовом уровне по «Обществознанию» представляет собой комплекс </w:t>
            </w:r>
            <w:proofErr w:type="spellStart"/>
            <w:r w:rsidRPr="00081309">
              <w:rPr>
                <w:rFonts w:eastAsia="Calibri"/>
                <w:lang w:eastAsia="en-US"/>
              </w:rPr>
              <w:t>знаний</w:t>
            </w:r>
            <w:proofErr w:type="gramStart"/>
            <w:r w:rsidRPr="00081309">
              <w:rPr>
                <w:rFonts w:eastAsia="Calibri"/>
                <w:lang w:eastAsia="en-US"/>
              </w:rPr>
              <w:t>,о</w:t>
            </w:r>
            <w:proofErr w:type="gramEnd"/>
            <w:r w:rsidRPr="00081309">
              <w:rPr>
                <w:rFonts w:eastAsia="Calibri"/>
                <w:lang w:eastAsia="en-US"/>
              </w:rPr>
              <w:t>тражающих</w:t>
            </w:r>
            <w:proofErr w:type="spellEnd"/>
            <w:r w:rsidRPr="00081309">
              <w:rPr>
                <w:rFonts w:eastAsia="Calibri"/>
                <w:lang w:eastAsia="en-US"/>
              </w:rPr>
              <w:t xml:space="preserve">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      </w:r>
          </w:p>
          <w:p w:rsidR="001E2B07" w:rsidRPr="00081309" w:rsidRDefault="001E2B07" w:rsidP="00394BD3">
            <w:pPr>
              <w:rPr>
                <w:b/>
                <w:sz w:val="22"/>
                <w:szCs w:val="22"/>
              </w:rPr>
            </w:pPr>
          </w:p>
        </w:tc>
      </w:tr>
    </w:tbl>
    <w:p w:rsidR="001E2B07" w:rsidRPr="00081309" w:rsidRDefault="001E2B07" w:rsidP="001E2B07"/>
    <w:p w:rsidR="001E2B07" w:rsidRPr="00081309" w:rsidRDefault="001E2B07" w:rsidP="001E2B07"/>
    <w:p w:rsidR="00A247F9" w:rsidRDefault="00A247F9"/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8FD"/>
    <w:multiLevelType w:val="hybridMultilevel"/>
    <w:tmpl w:val="46EC3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07"/>
    <w:rsid w:val="001E2B07"/>
    <w:rsid w:val="00A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2017-11-29T12:28:00Z</dcterms:created>
  <dcterms:modified xsi:type="dcterms:W3CDTF">2017-11-29T12:31:00Z</dcterms:modified>
</cp:coreProperties>
</file>